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2" w:rsidRPr="005E7D47" w:rsidRDefault="00ED783E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Cs w:val="24"/>
        </w:rPr>
      </w:pPr>
      <w:bookmarkStart w:id="0" w:name="_GoBack"/>
      <w:bookmarkEnd w:id="0"/>
      <w:r w:rsidRPr="005E7D47">
        <w:rPr>
          <w:rFonts w:asciiTheme="minorHAnsi" w:hAnsiTheme="minorHAnsi"/>
          <w:b/>
          <w:bCs/>
          <w:szCs w:val="24"/>
        </w:rPr>
        <w:t xml:space="preserve">UNIVERSIDADE FEDERAL DE RONDÔNIA </w:t>
      </w:r>
      <w:r w:rsidR="00642415" w:rsidRPr="005E7D47">
        <w:rPr>
          <w:rFonts w:asciiTheme="minorHAnsi" w:hAnsiTheme="minorHAnsi"/>
          <w:b/>
          <w:bCs/>
          <w:szCs w:val="24"/>
        </w:rPr>
        <w:t>–</w:t>
      </w:r>
      <w:r w:rsidRPr="005E7D47">
        <w:rPr>
          <w:rFonts w:asciiTheme="minorHAnsi" w:hAnsiTheme="minorHAnsi"/>
          <w:b/>
          <w:bCs/>
          <w:szCs w:val="24"/>
        </w:rPr>
        <w:t xml:space="preserve"> UNIR</w:t>
      </w:r>
    </w:p>
    <w:p w:rsidR="00642415" w:rsidRPr="005E7D47" w:rsidRDefault="00642415">
      <w:pPr>
        <w:pStyle w:val="Cabealho"/>
        <w:tabs>
          <w:tab w:val="clear" w:pos="8838"/>
        </w:tabs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PRÓ-REITORIA DE PÓS-GRADUAÇÃO E PESQUISA -</w:t>
      </w:r>
      <w:r w:rsidR="005D49C8" w:rsidRPr="005E7D47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5E7D47">
        <w:rPr>
          <w:rFonts w:asciiTheme="minorHAnsi" w:hAnsiTheme="minorHAnsi"/>
          <w:b/>
          <w:bCs/>
          <w:szCs w:val="24"/>
        </w:rPr>
        <w:t>PROPesq</w:t>
      </w:r>
      <w:proofErr w:type="spellEnd"/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NÚCLEO DE CIÊNCIAS HUMANAS - NCH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DEPARTAMENTO DE CIÊNCIAS DA EDUCAÇÃO - DED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 xml:space="preserve">PROGRAMA DE PÓS-GRADUAÇAO EM EDUCAÇÃO ESCOLAR - </w:t>
      </w:r>
      <w:r w:rsidRPr="005E7D47">
        <w:rPr>
          <w:rFonts w:asciiTheme="minorHAnsi" w:hAnsiTheme="minorHAnsi"/>
          <w:b/>
          <w:bCs/>
        </w:rPr>
        <w:t>PPGEE</w:t>
      </w:r>
    </w:p>
    <w:p w:rsidR="00823A42" w:rsidRPr="005E7D47" w:rsidRDefault="00ED783E">
      <w:pPr>
        <w:pStyle w:val="Cabealho"/>
        <w:jc w:val="center"/>
        <w:rPr>
          <w:rFonts w:asciiTheme="minorHAnsi" w:hAnsiTheme="minorHAnsi"/>
          <w:b/>
          <w:bCs/>
          <w:szCs w:val="24"/>
        </w:rPr>
      </w:pPr>
      <w:r w:rsidRPr="005E7D47">
        <w:rPr>
          <w:rFonts w:asciiTheme="minorHAnsi" w:hAnsiTheme="minorHAnsi"/>
          <w:b/>
          <w:bCs/>
          <w:szCs w:val="24"/>
        </w:rPr>
        <w:t>MESTRADO PROFISSIONAL - MEPE</w:t>
      </w:r>
    </w:p>
    <w:p w:rsidR="00823A42" w:rsidRPr="005E7D47" w:rsidRDefault="00823A42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823A42" w:rsidRPr="00567311" w:rsidRDefault="00AB7141" w:rsidP="0056731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B7141">
        <w:rPr>
          <w:rFonts w:cs="Arial"/>
          <w:b/>
          <w:sz w:val="32"/>
          <w:szCs w:val="32"/>
        </w:rPr>
        <w:t>ANEXO II</w:t>
      </w:r>
      <w:r w:rsidR="00D70347">
        <w:rPr>
          <w:rStyle w:val="Refdenotaderodap"/>
          <w:rFonts w:cs="Arial"/>
          <w:b/>
          <w:sz w:val="32"/>
          <w:szCs w:val="32"/>
        </w:rPr>
        <w:footnoteReference w:id="1"/>
      </w:r>
      <w:r w:rsidR="00567311">
        <w:rPr>
          <w:rFonts w:cs="Arial"/>
          <w:b/>
          <w:sz w:val="32"/>
          <w:szCs w:val="32"/>
        </w:rPr>
        <w:t xml:space="preserve"> </w:t>
      </w:r>
      <w:r w:rsidR="00567311" w:rsidRPr="005D524B">
        <w:rPr>
          <w:rFonts w:cs="Arial"/>
          <w:b/>
          <w:sz w:val="24"/>
          <w:szCs w:val="24"/>
        </w:rPr>
        <w:t>do Regulamento n</w:t>
      </w:r>
      <w:r w:rsidR="00525E4D" w:rsidRPr="005D524B">
        <w:rPr>
          <w:rFonts w:eastAsia="Times New Roman" w:cs="Arial"/>
          <w:b/>
          <w:sz w:val="24"/>
          <w:szCs w:val="24"/>
          <w:lang w:eastAsia="pt-BR"/>
        </w:rPr>
        <w:t xml:space="preserve">° </w:t>
      </w:r>
      <w:r w:rsidR="00ED783E" w:rsidRPr="005D524B">
        <w:rPr>
          <w:rFonts w:eastAsia="Times New Roman" w:cs="Arial"/>
          <w:b/>
          <w:sz w:val="24"/>
          <w:szCs w:val="24"/>
          <w:lang w:eastAsia="pt-BR"/>
        </w:rPr>
        <w:t>01/PPGEE/</w:t>
      </w:r>
      <w:r w:rsidR="00531246" w:rsidRPr="005D524B">
        <w:rPr>
          <w:rFonts w:eastAsia="Times New Roman" w:cs="Arial"/>
          <w:b/>
          <w:sz w:val="24"/>
          <w:szCs w:val="24"/>
          <w:lang w:eastAsia="pt-BR"/>
        </w:rPr>
        <w:t>MEPE/</w:t>
      </w:r>
      <w:r w:rsidR="004C6590" w:rsidRPr="005D524B">
        <w:rPr>
          <w:rFonts w:eastAsia="Times New Roman" w:cs="Arial"/>
          <w:b/>
          <w:sz w:val="24"/>
          <w:szCs w:val="24"/>
          <w:lang w:eastAsia="pt-BR"/>
        </w:rPr>
        <w:t>UNIR/</w:t>
      </w:r>
      <w:r w:rsidR="00ED783E" w:rsidRPr="005D524B">
        <w:rPr>
          <w:rFonts w:eastAsia="Times New Roman" w:cs="Arial"/>
          <w:b/>
          <w:sz w:val="24"/>
          <w:szCs w:val="24"/>
          <w:lang w:eastAsia="pt-BR"/>
        </w:rPr>
        <w:t>2014</w:t>
      </w:r>
    </w:p>
    <w:p w:rsidR="00823A42" w:rsidRPr="005E7D47" w:rsidRDefault="00823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jc w:val="center"/>
        <w:rPr>
          <w:rFonts w:eastAsia="Times New Roman" w:cs="Arial"/>
          <w:iCs/>
          <w:sz w:val="24"/>
          <w:szCs w:val="24"/>
          <w:lang w:eastAsia="pt-BR"/>
        </w:rPr>
      </w:pPr>
    </w:p>
    <w:p w:rsidR="00823A42" w:rsidRPr="005E7D47" w:rsidRDefault="00ED783E">
      <w:pPr>
        <w:spacing w:after="0" w:line="240" w:lineRule="auto"/>
        <w:jc w:val="center"/>
        <w:rPr>
          <w:rFonts w:cs="Arial"/>
          <w:b/>
        </w:rPr>
      </w:pPr>
      <w:r w:rsidRPr="005E7D47">
        <w:rPr>
          <w:rFonts w:cs="Arial"/>
          <w:b/>
        </w:rPr>
        <w:t xml:space="preserve">CRITÉRIOS DE PONTUAÇÃO PARA CREDENCIAMENTO E RECREDENCIAMENTO DE DOCENTES EM PROGRAMAS DE PÓS-GRADUAÇÃO </w:t>
      </w:r>
      <w:r w:rsidRPr="005E7D47">
        <w:rPr>
          <w:rFonts w:cs="Arial"/>
          <w:b/>
          <w:i/>
        </w:rPr>
        <w:t xml:space="preserve">STRICTO SENSU, A PARTIR DA </w:t>
      </w:r>
      <w:r w:rsidRPr="005E7D47">
        <w:rPr>
          <w:rFonts w:cs="Arial"/>
          <w:b/>
        </w:rPr>
        <w:t xml:space="preserve">RESOLUÇÃO 250/CONSEA DE </w:t>
      </w:r>
      <w:proofErr w:type="gramStart"/>
      <w:r w:rsidRPr="005E7D47">
        <w:rPr>
          <w:rFonts w:cs="Arial"/>
          <w:b/>
        </w:rPr>
        <w:t>14/09/2010</w:t>
      </w:r>
      <w:proofErr w:type="gramEnd"/>
    </w:p>
    <w:p w:rsidR="00823A42" w:rsidRPr="005E7D47" w:rsidRDefault="00823A42">
      <w:pPr>
        <w:spacing w:after="0" w:line="240" w:lineRule="auto"/>
        <w:jc w:val="center"/>
        <w:rPr>
          <w:rFonts w:cs="Arial"/>
          <w:b/>
        </w:rPr>
      </w:pPr>
    </w:p>
    <w:p w:rsidR="00823A42" w:rsidRPr="005E7D47" w:rsidRDefault="00ED783E">
      <w:pPr>
        <w:spacing w:after="0" w:line="240" w:lineRule="auto"/>
        <w:jc w:val="center"/>
        <w:rPr>
          <w:rFonts w:cs="Arial"/>
          <w:b/>
        </w:rPr>
      </w:pPr>
      <w:r w:rsidRPr="00932861">
        <w:rPr>
          <w:rFonts w:cs="Arial"/>
          <w:b/>
        </w:rPr>
        <w:t>PREENCHER O QUADRO ABAIXO E ANEXAR A DOCUMENTAÇÃO COMPROBATÓRIA</w:t>
      </w:r>
      <w:r w:rsidR="00D70347">
        <w:rPr>
          <w:rFonts w:cs="Arial"/>
          <w:b/>
        </w:rPr>
        <w:t xml:space="preserve"> </w:t>
      </w:r>
    </w:p>
    <w:tbl>
      <w:tblPr>
        <w:tblW w:w="569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43"/>
        <w:gridCol w:w="2456"/>
        <w:gridCol w:w="129"/>
        <w:gridCol w:w="1459"/>
        <w:gridCol w:w="1260"/>
        <w:gridCol w:w="624"/>
        <w:gridCol w:w="624"/>
        <w:gridCol w:w="624"/>
        <w:gridCol w:w="762"/>
        <w:gridCol w:w="1041"/>
      </w:tblGrid>
      <w:tr w:rsidR="00AA7062" w:rsidRPr="005E7D47" w:rsidTr="003D659B">
        <w:trPr>
          <w:trHeight w:val="525"/>
          <w:jc w:val="center"/>
        </w:trPr>
        <w:tc>
          <w:tcPr>
            <w:tcW w:w="263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Itens de Avaliação de Categorias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 por categoria</w:t>
            </w:r>
          </w:p>
        </w:tc>
        <w:tc>
          <w:tcPr>
            <w:tcW w:w="126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Período de Avaliação </w:t>
            </w:r>
          </w:p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Trienal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Média Limitada</w:t>
            </w:r>
          </w:p>
        </w:tc>
      </w:tr>
      <w:tr w:rsidR="00AA7062" w:rsidRPr="005E7D47" w:rsidTr="00D222F9">
        <w:trPr>
          <w:trHeight w:val="750"/>
          <w:jc w:val="center"/>
        </w:trPr>
        <w:tc>
          <w:tcPr>
            <w:tcW w:w="2634" w:type="pct"/>
            <w:gridSpan w:val="5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0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Ano</w:t>
            </w:r>
          </w:p>
          <w:p w:rsidR="00823A42" w:rsidRPr="005E7D47" w:rsidRDefault="00ED783E" w:rsidP="00DE0BC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201</w:t>
            </w:r>
            <w:r w:rsidR="00DE0BCE" w:rsidRPr="005E7D47">
              <w:rPr>
                <w:rFonts w:cs="Arial"/>
                <w:b/>
                <w:bCs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Ano</w:t>
            </w:r>
          </w:p>
          <w:p w:rsidR="00823A42" w:rsidRPr="005E7D47" w:rsidRDefault="00ED783E" w:rsidP="00DE0BC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201</w:t>
            </w:r>
            <w:r w:rsidR="00DE0BCE" w:rsidRPr="005E7D47">
              <w:rPr>
                <w:rFonts w:cs="Arial"/>
                <w:b/>
                <w:bCs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Ano</w:t>
            </w:r>
          </w:p>
          <w:p w:rsidR="00823A42" w:rsidRPr="005E7D47" w:rsidRDefault="00ED783E" w:rsidP="00DE0BC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201</w:t>
            </w:r>
            <w:r w:rsidR="00DE0BCE" w:rsidRPr="005E7D47">
              <w:rPr>
                <w:rFonts w:cs="Arial"/>
                <w:b/>
                <w:bCs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Média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Critério 01: Orientações Concluídas</w:t>
            </w: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Iniciação Científica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Monografia de Bacharelado ou TCC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Mestrado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Orientador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Co-Orientador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Doutorado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Orientador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6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Co-Orientador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Critério 02: Dedicação ao </w:t>
            </w:r>
          </w:p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Programa de Pós-Graduação </w:t>
            </w:r>
            <w:r w:rsidRPr="005E7D47">
              <w:rPr>
                <w:rFonts w:cs="Arial"/>
                <w:b/>
                <w:bCs/>
                <w:i/>
              </w:rPr>
              <w:t>Stricto Sensu</w:t>
            </w: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Dedicação Exclusiva ao Programa de Pós-Graduação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630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Dedicação ao Programa de Pós-graduação com Participação em outro programa de Mestrado como Colaborador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630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Dedicação ao PPGG com Participação em outro programa de Mestrado como Professor Permanente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255"/>
          <w:jc w:val="center"/>
        </w:trPr>
        <w:tc>
          <w:tcPr>
            <w:tcW w:w="69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Critério 03: Produção Científica Indexada pelo sistema </w:t>
            </w:r>
            <w:r w:rsidRPr="005E7D47">
              <w:rPr>
                <w:rFonts w:cs="Arial"/>
                <w:b/>
                <w:bCs/>
                <w:i/>
              </w:rPr>
              <w:t>Qualis</w:t>
            </w:r>
            <w:r w:rsidRPr="005E7D47">
              <w:rPr>
                <w:rFonts w:cs="Arial"/>
                <w:b/>
                <w:bCs/>
              </w:rPr>
              <w:t>- CAPES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Artigos Publicados em Periódicos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A1 e A2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B1 e B2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B3 e B4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B5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Publicação de Livros (único autor)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 e PL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Publicação de Capítulos de Livros ou Organização de Livros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 e PL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 xml:space="preserve">Publicação em Encontros, </w:t>
            </w:r>
            <w:r w:rsidRPr="005E7D47">
              <w:rPr>
                <w:rFonts w:cs="Arial"/>
              </w:rPr>
              <w:lastRenderedPageBreak/>
              <w:t>Seminários ou Congressos.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lastRenderedPageBreak/>
              <w:t>PI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699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60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645"/>
          <w:jc w:val="center"/>
        </w:trPr>
        <w:tc>
          <w:tcPr>
            <w:tcW w:w="6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Critério 04: Disciplinas Lecionadas no Stricto Sensu</w:t>
            </w: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Disciplinas Lecionadas no Stricto Sensu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 xml:space="preserve">Critério 05: Participação na Administração dos Programas </w:t>
            </w:r>
            <w:r w:rsidRPr="005E7D47">
              <w:rPr>
                <w:rFonts w:cs="Arial"/>
                <w:b/>
                <w:bCs/>
                <w:i/>
              </w:rPr>
              <w:t>Stricto Sensu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Coordenação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Vice-Coordenação, Membro do Colegiado ou de Comitê Pedagógico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15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Banca Examinadora de Edital de Ingresso no Mestrado; Banca de Defesa Final de Dissertação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Banca de Qualificação ou Pré-Qualificação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960"/>
          <w:jc w:val="center"/>
        </w:trPr>
        <w:tc>
          <w:tcPr>
            <w:tcW w:w="67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Critério 06: Projetos de Pesquisa Aprovados</w:t>
            </w:r>
            <w:r w:rsidRPr="005E7D47">
              <w:rPr>
                <w:rFonts w:cs="Arial"/>
                <w:b/>
                <w:bCs/>
              </w:rPr>
              <w:br/>
            </w:r>
            <w:proofErr w:type="gramStart"/>
            <w:r w:rsidRPr="005E7D47">
              <w:rPr>
                <w:rFonts w:cs="Arial"/>
                <w:b/>
                <w:bCs/>
              </w:rPr>
              <w:t>(</w:t>
            </w:r>
            <w:proofErr w:type="gramEnd"/>
            <w:r w:rsidRPr="005E7D47">
              <w:rPr>
                <w:rFonts w:cs="Arial"/>
                <w:b/>
                <w:bCs/>
              </w:rPr>
              <w:t>com comprovação)</w:t>
            </w:r>
          </w:p>
        </w:tc>
        <w:tc>
          <w:tcPr>
            <w:tcW w:w="12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Projetos de Pesquisa com Fomento (CNPq, FINEP, CAPES, BASA, PETROBRÁS, FURNAS, outros) (se concluídos no período de avaliação), apresentar resultados na forma de publicação ou relatórios técnicos).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Coordenador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A7062" w:rsidRPr="005E7D47" w:rsidTr="00D222F9">
        <w:trPr>
          <w:trHeight w:val="63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Membro Pesquisador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96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Projetos de Pesquisa Institucional sem Fomento vinculados ao PIBIC ou projetos aprovados em parceria com outras agências/instituições (se concluídos no período de avaliação, apresentar resultados na forma de publicação ou relatórios técnicos)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Coordenador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63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Membro Pesquisador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63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Projetos de Extensão ou atividades que estabeleçam inserção social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Coordenação ou Membro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570"/>
          <w:jc w:val="center"/>
        </w:trPr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Participação em Grupo de Pesquisa atualizado e com Certificação da Instituição UNIR/CNPq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Membro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</w:rPr>
            </w:pPr>
            <w:r w:rsidRPr="005E7D47">
              <w:rPr>
                <w:rFonts w:cs="Arial"/>
              </w:rPr>
              <w:t>2,5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AA7062" w:rsidRPr="005E7D47" w:rsidTr="00D222F9">
        <w:trPr>
          <w:trHeight w:val="330"/>
          <w:jc w:val="center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Pontuação Máxima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ED783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5E7D47">
              <w:rPr>
                <w:rFonts w:cs="Arial"/>
                <w:b/>
                <w:bCs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23A42" w:rsidRPr="005E7D47" w:rsidRDefault="00823A4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</w:tbl>
    <w:p w:rsidR="00823A42" w:rsidRPr="005E7D47" w:rsidRDefault="00610474">
      <w:pPr>
        <w:spacing w:after="0" w:line="240" w:lineRule="auto"/>
        <w:ind w:right="-316" w:hanging="900"/>
        <w:rPr>
          <w:rFonts w:cs="Arial"/>
        </w:rPr>
      </w:pPr>
      <w:r>
        <w:rPr>
          <w:rFonts w:cs="Arial"/>
          <w:b/>
        </w:rPr>
        <w:t xml:space="preserve">   </w:t>
      </w:r>
      <w:r w:rsidR="00ED783E" w:rsidRPr="005E7D47">
        <w:rPr>
          <w:rFonts w:cs="Arial"/>
          <w:b/>
        </w:rPr>
        <w:t>OBS.:</w:t>
      </w:r>
      <w:r w:rsidR="00ED783E" w:rsidRPr="005E7D47">
        <w:rPr>
          <w:rFonts w:cs="Arial"/>
        </w:rPr>
        <w:t xml:space="preserve"> PI - Publicação Internacional; </w:t>
      </w:r>
      <w:r w:rsidR="00AB7141">
        <w:rPr>
          <w:rFonts w:cs="Arial"/>
        </w:rPr>
        <w:t xml:space="preserve"> </w:t>
      </w:r>
      <w:r w:rsidR="00ED783E" w:rsidRPr="005E7D47">
        <w:rPr>
          <w:rFonts w:cs="Arial"/>
        </w:rPr>
        <w:t xml:space="preserve">    PN - Publicação Nacional; </w:t>
      </w:r>
    </w:p>
    <w:p w:rsidR="00502B0B" w:rsidRPr="00502B0B" w:rsidRDefault="00ED783E" w:rsidP="00AB7141">
      <w:pPr>
        <w:spacing w:after="0" w:line="240" w:lineRule="auto"/>
        <w:ind w:right="-316" w:hanging="900"/>
        <w:rPr>
          <w:bCs/>
        </w:rPr>
      </w:pPr>
      <w:r w:rsidRPr="005E7D47">
        <w:rPr>
          <w:rFonts w:cs="Arial"/>
        </w:rPr>
        <w:t xml:space="preserve">          </w:t>
      </w:r>
      <w:r w:rsidR="00AB7141">
        <w:rPr>
          <w:rFonts w:cs="Arial"/>
        </w:rPr>
        <w:t xml:space="preserve">   </w:t>
      </w:r>
      <w:r w:rsidRPr="005E7D47">
        <w:rPr>
          <w:rFonts w:cs="Arial"/>
        </w:rPr>
        <w:t xml:space="preserve"> PR - Publicação Regional; </w:t>
      </w:r>
      <w:r w:rsidR="00AB7141">
        <w:rPr>
          <w:rFonts w:cs="Arial"/>
        </w:rPr>
        <w:t xml:space="preserve"> </w:t>
      </w:r>
      <w:r w:rsidRPr="005E7D47">
        <w:rPr>
          <w:rFonts w:cs="Arial"/>
        </w:rPr>
        <w:t xml:space="preserve">           PL - Publicação Local. </w:t>
      </w:r>
    </w:p>
    <w:sectPr w:rsidR="00502B0B" w:rsidRPr="00502B0B" w:rsidSect="00AB7141">
      <w:footerReference w:type="default" r:id="rId9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1B" w:rsidRDefault="00FA311B" w:rsidP="00597CF2">
      <w:pPr>
        <w:spacing w:after="0" w:line="240" w:lineRule="auto"/>
      </w:pPr>
      <w:r>
        <w:separator/>
      </w:r>
    </w:p>
  </w:endnote>
  <w:endnote w:type="continuationSeparator" w:id="0">
    <w:p w:rsidR="00FA311B" w:rsidRDefault="00FA311B" w:rsidP="005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981"/>
      <w:docPartObj>
        <w:docPartGallery w:val="Page Numbers (Bottom of Page)"/>
        <w:docPartUnique/>
      </w:docPartObj>
    </w:sdtPr>
    <w:sdtEndPr/>
    <w:sdtContent>
      <w:p w:rsidR="0045775D" w:rsidRDefault="00FA31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75D" w:rsidRDefault="004577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1B" w:rsidRDefault="00FA311B" w:rsidP="00597CF2">
      <w:pPr>
        <w:spacing w:after="0" w:line="240" w:lineRule="auto"/>
      </w:pPr>
      <w:r>
        <w:separator/>
      </w:r>
    </w:p>
  </w:footnote>
  <w:footnote w:type="continuationSeparator" w:id="0">
    <w:p w:rsidR="00FA311B" w:rsidRDefault="00FA311B" w:rsidP="00597CF2">
      <w:pPr>
        <w:spacing w:after="0" w:line="240" w:lineRule="auto"/>
      </w:pPr>
      <w:r>
        <w:continuationSeparator/>
      </w:r>
    </w:p>
  </w:footnote>
  <w:footnote w:id="1">
    <w:p w:rsidR="00D70347" w:rsidRPr="00D70347" w:rsidRDefault="00D70347" w:rsidP="00D70347">
      <w:pPr>
        <w:pStyle w:val="Textodenotaderodap"/>
        <w:jc w:val="both"/>
        <w:rPr>
          <w:rFonts w:asciiTheme="minorHAnsi" w:hAnsiTheme="minorHAnsi"/>
        </w:rPr>
      </w:pPr>
      <w:r w:rsidRPr="00D70347">
        <w:rPr>
          <w:rStyle w:val="Refdenotaderodap"/>
          <w:rFonts w:asciiTheme="minorHAnsi" w:hAnsiTheme="minorHAnsi"/>
        </w:rPr>
        <w:footnoteRef/>
      </w:r>
      <w:r w:rsidRPr="00D70347">
        <w:rPr>
          <w:rFonts w:asciiTheme="minorHAnsi" w:hAnsiTheme="minorHAnsi"/>
        </w:rPr>
        <w:t xml:space="preserve"> Inserir somente as produções referentes ao ano de 2014. </w:t>
      </w:r>
      <w:r>
        <w:rPr>
          <w:rFonts w:asciiTheme="minorHAnsi" w:hAnsiTheme="minorHAnsi"/>
        </w:rPr>
        <w:t>Será considerada produção mínima para cada critério do formulário o equivalente a um terço (1/3) do solicitado no formulário, considerando-se que somente será computada a produção de um ano.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2E53D2"/>
    <w:lvl w:ilvl="0" w:tplc="A1D851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5F0D8C0"/>
    <w:lvl w:ilvl="0" w:tplc="04160019">
      <w:start w:val="1"/>
      <w:numFmt w:val="lowerLetter"/>
      <w:lvlText w:val="%1."/>
      <w:lvlJc w:val="left"/>
      <w:pPr>
        <w:tabs>
          <w:tab w:val="left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0"/>
        </w:tabs>
        <w:ind w:left="7180" w:hanging="180"/>
      </w:pPr>
    </w:lvl>
  </w:abstractNum>
  <w:abstractNum w:abstractNumId="2">
    <w:nsid w:val="00000003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3FE7040"/>
    <w:lvl w:ilvl="0" w:tplc="BA806720">
      <w:start w:val="1"/>
      <w:numFmt w:val="lowerLetter"/>
      <w:lvlText w:val="%1)"/>
      <w:lvlJc w:val="left"/>
      <w:pPr>
        <w:tabs>
          <w:tab w:val="left" w:pos="2148"/>
        </w:tabs>
        <w:ind w:left="2148" w:hanging="360"/>
      </w:pPr>
      <w:rPr>
        <w:rFonts w:ascii="Arial" w:hAnsi="Arial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777AFCE8"/>
    <w:lvl w:ilvl="0" w:tplc="04160019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0068F502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8">
    <w:nsid w:val="00000009"/>
    <w:multiLevelType w:val="hybridMultilevel"/>
    <w:tmpl w:val="AC165A0A"/>
    <w:lvl w:ilvl="0" w:tplc="04160019">
      <w:start w:val="1"/>
      <w:numFmt w:val="lowerLetter"/>
      <w:lvlText w:val="%1."/>
      <w:lvlJc w:val="left"/>
      <w:pPr>
        <w:tabs>
          <w:tab w:val="left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9">
    <w:nsid w:val="0000000A"/>
    <w:multiLevelType w:val="hybridMultilevel"/>
    <w:tmpl w:val="1FB6CCF0"/>
    <w:lvl w:ilvl="0" w:tplc="04160019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3BF910CE"/>
    <w:multiLevelType w:val="multilevel"/>
    <w:tmpl w:val="D8A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90A81"/>
    <w:multiLevelType w:val="hybridMultilevel"/>
    <w:tmpl w:val="C4E40500"/>
    <w:lvl w:ilvl="0" w:tplc="F17A79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2"/>
    <w:rsid w:val="00070F18"/>
    <w:rsid w:val="000A2223"/>
    <w:rsid w:val="000B3B5B"/>
    <w:rsid w:val="00162E67"/>
    <w:rsid w:val="00166B87"/>
    <w:rsid w:val="00180C97"/>
    <w:rsid w:val="00196C4D"/>
    <w:rsid w:val="001B2A38"/>
    <w:rsid w:val="001F090B"/>
    <w:rsid w:val="00210526"/>
    <w:rsid w:val="00250A61"/>
    <w:rsid w:val="00253F80"/>
    <w:rsid w:val="0026311E"/>
    <w:rsid w:val="0027050C"/>
    <w:rsid w:val="00271DE7"/>
    <w:rsid w:val="00294DE2"/>
    <w:rsid w:val="003036A4"/>
    <w:rsid w:val="0034650D"/>
    <w:rsid w:val="00372DFC"/>
    <w:rsid w:val="00377C4B"/>
    <w:rsid w:val="00384FDE"/>
    <w:rsid w:val="003A7C4A"/>
    <w:rsid w:val="003D1169"/>
    <w:rsid w:val="003D493C"/>
    <w:rsid w:val="003D659B"/>
    <w:rsid w:val="003D7F4C"/>
    <w:rsid w:val="003E0891"/>
    <w:rsid w:val="003E110D"/>
    <w:rsid w:val="003F3449"/>
    <w:rsid w:val="00405FF9"/>
    <w:rsid w:val="0041617E"/>
    <w:rsid w:val="004173C0"/>
    <w:rsid w:val="0045775D"/>
    <w:rsid w:val="00462D6C"/>
    <w:rsid w:val="00463D6D"/>
    <w:rsid w:val="004C4B47"/>
    <w:rsid w:val="004C6590"/>
    <w:rsid w:val="004F6FE9"/>
    <w:rsid w:val="00501DB7"/>
    <w:rsid w:val="00502B0B"/>
    <w:rsid w:val="00525E4D"/>
    <w:rsid w:val="00531246"/>
    <w:rsid w:val="00532009"/>
    <w:rsid w:val="00567311"/>
    <w:rsid w:val="00597CF2"/>
    <w:rsid w:val="005A5167"/>
    <w:rsid w:val="005D49C8"/>
    <w:rsid w:val="005D524B"/>
    <w:rsid w:val="005E7D47"/>
    <w:rsid w:val="005F474A"/>
    <w:rsid w:val="00603106"/>
    <w:rsid w:val="00610474"/>
    <w:rsid w:val="00642415"/>
    <w:rsid w:val="006628F9"/>
    <w:rsid w:val="00667479"/>
    <w:rsid w:val="00677A80"/>
    <w:rsid w:val="00691784"/>
    <w:rsid w:val="006B2F9A"/>
    <w:rsid w:val="006E787C"/>
    <w:rsid w:val="006F2D9F"/>
    <w:rsid w:val="007273D2"/>
    <w:rsid w:val="00741952"/>
    <w:rsid w:val="00763339"/>
    <w:rsid w:val="00787105"/>
    <w:rsid w:val="0079568C"/>
    <w:rsid w:val="007A6B2D"/>
    <w:rsid w:val="007C3882"/>
    <w:rsid w:val="007D1480"/>
    <w:rsid w:val="00814CFF"/>
    <w:rsid w:val="00823A42"/>
    <w:rsid w:val="00864B36"/>
    <w:rsid w:val="0087275D"/>
    <w:rsid w:val="008A4D52"/>
    <w:rsid w:val="008C1DFA"/>
    <w:rsid w:val="00901BD8"/>
    <w:rsid w:val="009215C9"/>
    <w:rsid w:val="00932861"/>
    <w:rsid w:val="009C6E18"/>
    <w:rsid w:val="009C7719"/>
    <w:rsid w:val="00A53CF0"/>
    <w:rsid w:val="00AA7062"/>
    <w:rsid w:val="00AB7141"/>
    <w:rsid w:val="00AD1E39"/>
    <w:rsid w:val="00B16853"/>
    <w:rsid w:val="00B34166"/>
    <w:rsid w:val="00B557CB"/>
    <w:rsid w:val="00BA093A"/>
    <w:rsid w:val="00BA648E"/>
    <w:rsid w:val="00BC4F70"/>
    <w:rsid w:val="00BD60F0"/>
    <w:rsid w:val="00C321BB"/>
    <w:rsid w:val="00C328F3"/>
    <w:rsid w:val="00C371DE"/>
    <w:rsid w:val="00C5687E"/>
    <w:rsid w:val="00C65830"/>
    <w:rsid w:val="00CD3E45"/>
    <w:rsid w:val="00CD627D"/>
    <w:rsid w:val="00D222F9"/>
    <w:rsid w:val="00D70347"/>
    <w:rsid w:val="00DA31A5"/>
    <w:rsid w:val="00DD5C2C"/>
    <w:rsid w:val="00DE0BCE"/>
    <w:rsid w:val="00DF73E2"/>
    <w:rsid w:val="00E4228A"/>
    <w:rsid w:val="00E83680"/>
    <w:rsid w:val="00E97842"/>
    <w:rsid w:val="00EB3EE0"/>
    <w:rsid w:val="00ED0406"/>
    <w:rsid w:val="00ED21A6"/>
    <w:rsid w:val="00ED783E"/>
    <w:rsid w:val="00F13B98"/>
    <w:rsid w:val="00F2754A"/>
    <w:rsid w:val="00F52EE8"/>
    <w:rsid w:val="00F55F71"/>
    <w:rsid w:val="00F76D1B"/>
    <w:rsid w:val="00F82821"/>
    <w:rsid w:val="00F841E5"/>
    <w:rsid w:val="00F90765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2"/>
  </w:style>
  <w:style w:type="paragraph" w:styleId="Ttulo3">
    <w:name w:val="heading 3"/>
    <w:basedOn w:val="Normal"/>
    <w:next w:val="Normal"/>
    <w:link w:val="Ttulo3Char"/>
    <w:qFormat/>
    <w:rsid w:val="00597CF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A42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rsid w:val="0082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23A4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823A42"/>
    <w:rPr>
      <w:i/>
      <w:iCs/>
    </w:rPr>
  </w:style>
  <w:style w:type="character" w:styleId="Hyperlink">
    <w:name w:val="Hyperlink"/>
    <w:basedOn w:val="Fontepargpadro"/>
    <w:uiPriority w:val="99"/>
    <w:rsid w:val="00823A4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823A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82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23A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23A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23A4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A4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23A4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97CF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97CF2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7C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59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97C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7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4C58-A9F2-4390-B372-BA14770B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MEPE</cp:lastModifiedBy>
  <cp:revision>2</cp:revision>
  <cp:lastPrinted>2015-01-05T20:37:00Z</cp:lastPrinted>
  <dcterms:created xsi:type="dcterms:W3CDTF">2017-03-21T18:03:00Z</dcterms:created>
  <dcterms:modified xsi:type="dcterms:W3CDTF">2017-03-21T18:03:00Z</dcterms:modified>
</cp:coreProperties>
</file>